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Тестовые задания для контроля знаний студентов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МДК.04.01 Организация безопасной среды для пациентов и персонала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Специальность: 34.02.01 Сестринское дело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 курс, 2 семестр</w:t>
      </w:r>
      <w:r>
        <w:rPr>
          <w:rFonts w:cs="Times New Roman" w:ascii="Times New Roman" w:hAnsi="Times New Roman"/>
          <w:b/>
          <w:sz w:val="24"/>
          <w:szCs w:val="24"/>
        </w:rPr>
        <w:t>, 2019-2020</w:t>
      </w:r>
      <w:r>
        <w:rPr>
          <w:rFonts w:cs="Times New Roman" w:ascii="Times New Roman" w:hAnsi="Times New Roman"/>
          <w:b/>
          <w:sz w:val="24"/>
          <w:szCs w:val="24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Преподаватель: Чернова О.Н., Латынцева М.С. (1 - 60)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Инструкция: </w:t>
      </w:r>
      <w:r>
        <w:rPr>
          <w:rFonts w:cs="Times New Roman" w:ascii="Times New Roman" w:hAnsi="Times New Roman"/>
          <w:sz w:val="24"/>
          <w:szCs w:val="24"/>
        </w:rPr>
        <w:t>Выберите один правильный ответ.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Дезинфекция, ПСО и стерилизация ИМН.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Режим стерилизации изделий из металла и стекла в автоклаве:</w:t>
      </w:r>
    </w:p>
    <w:p>
      <w:pPr>
        <w:pStyle w:val="ListParagraph"/>
        <w:tabs>
          <w:tab w:val="clear" w:pos="708"/>
          <w:tab w:val="left" w:pos="165" w:leader="none"/>
        </w:tabs>
        <w:spacing w:lineRule="auto" w:line="240" w:before="0" w:after="0"/>
        <w:ind w:left="0" w:hanging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2 атмосферы, 120°С, 45 минут</w:t>
      </w:r>
    </w:p>
    <w:p>
      <w:pPr>
        <w:pStyle w:val="ListParagraph"/>
        <w:tabs>
          <w:tab w:val="clear" w:pos="708"/>
          <w:tab w:val="left" w:pos="165" w:leader="none"/>
        </w:tabs>
        <w:spacing w:lineRule="auto" w:line="240" w:before="0" w:after="0"/>
        <w:ind w:left="0" w:hanging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б) 2 атмосферы, 132°С, 20 минут</w:t>
      </w:r>
    </w:p>
    <w:p>
      <w:pPr>
        <w:pStyle w:val="ListParagraph"/>
        <w:tabs>
          <w:tab w:val="clear" w:pos="708"/>
          <w:tab w:val="left" w:pos="165" w:leader="none"/>
        </w:tabs>
        <w:spacing w:lineRule="auto" w:line="240" w:before="0" w:after="0"/>
        <w:ind w:left="0" w:hanging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1,1 атмосферы, 120°С, 45 минут</w:t>
      </w:r>
    </w:p>
    <w:p>
      <w:pPr>
        <w:pStyle w:val="ListParagraph"/>
        <w:tabs>
          <w:tab w:val="clear" w:pos="708"/>
          <w:tab w:val="left" w:pos="165" w:leader="none"/>
        </w:tabs>
        <w:spacing w:lineRule="auto" w:line="240" w:before="0" w:after="0"/>
        <w:ind w:left="0" w:hanging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г) 0,5 атмосферы, 110°С, 20 минут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Укажите правильный вариант приготовления рабочего раствора азопирама: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исходный раствор азопирама + 70% этиловый спирт (1:1);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исходный раствор азопирама + 3% перекись водорода (1:1);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исходный раствор азопирама + 6% перекись водорода (1:1);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г) исходный раствор азопирама + 2% борная кислота (1:1)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3. После предстерилизационной очистки инструменты необходимо поместить в</w:t>
      </w:r>
      <w:r>
        <w:rPr>
          <w:rFonts w:ascii="Times New Roman" w:hAnsi="Times New Roman"/>
          <w:b/>
          <w:sz w:val="24"/>
          <w:szCs w:val="24"/>
        </w:rPr>
        <w:t xml:space="preserve"> воздушный стерилизатор на: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2-3 минуты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5-6 минут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60 минут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полного исчезновения влаги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Режим стерилизации инструментов при воздушном методе: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температура 180 град-60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температура 160 град-90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температура 120 град-180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температура 160 град-60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Режим стерилизации перевязочного материала: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температура 132 град-2 атм-20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температура 120 град-1,1 атм-20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температура 132 град-2 атм-45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температура 120 град-1,1 атм-45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6. Для проведения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III этапа предстерилизационной очистки используется вода: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а) проточная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б) дистиллированная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в) прокипяченная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г) дважды дистиллированная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Проба для проверки медицинского инструментария на наличие скрытой крови называется: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бензидиновой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фенолфталеиновой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азопирамовой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бензойной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Режим стерилизации лотков: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температура 132 град-2 атм-20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температура 120 град-1,1 атм-45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температура 160 град-2 атм-20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температура 180 град-2 атм-45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Стерилизация-это способ: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уничтожения патогенных микроорганизмов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уничтожение непатогенных микроорганизмов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уничтожение всех форм микроорганизмов и их спор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споровых форм микроорганизмов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10.При стерилизации водяным паром используется давление: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2 атм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4 атм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1 атм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г) 3 атм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 Режим стерилизации пинцетов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температура 132 град-2 атм-20 мин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температура 160 град-2 атм-20 мин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температура 120 град-1,1 атм-45 мин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температура 180 град- 2 атм -45 мин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12. ЦСО — это: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центральное специализированное отделение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централизованное стерилизационное отделение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централизованное специализированное отделение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г) централизованное стерильное отделение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13. Режим стерилизации в автоклаве: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180</w:t>
      </w:r>
      <w:r>
        <w:rPr>
          <w:rFonts w:ascii="Times New Roman" w:hAnsi="Times New Roman"/>
          <w:color w:val="000000"/>
          <w:sz w:val="24"/>
          <w:szCs w:val="24"/>
          <w:highlight w:val="white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С, 60 минут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36</w:t>
      </w:r>
      <w:r>
        <w:rPr>
          <w:rFonts w:ascii="Times New Roman" w:hAnsi="Times New Roman"/>
          <w:color w:val="000000"/>
          <w:sz w:val="24"/>
          <w:szCs w:val="24"/>
          <w:highlight w:val="white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С, 36 минут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20 секунд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г) 2 атм., 132</w:t>
      </w:r>
      <w:r>
        <w:rPr>
          <w:rFonts w:ascii="Times New Roman" w:hAnsi="Times New Roman"/>
          <w:color w:val="000000"/>
          <w:sz w:val="24"/>
          <w:szCs w:val="24"/>
          <w:highlight w:val="white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С, 20 минут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В состав ЦСО входит: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стерильный блок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процедурный кабинет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изолятор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кабинет врача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Экспозиция при замачивании медицинских инструментов в моющем растворе при предстерилизационной очистке (в мин):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45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30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15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г) 10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16. В качестве упаковочной бумаги для стерильных инструментов не используют: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крафт-бумага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крепированная бумага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писчая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г) ламинированная упаковка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Полное уничтожение микроорганизмов, спор и вирусов называется: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дезинфекцией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стерилизацией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дезинсекцией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дератизацией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На крафт-пакете указывают: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дату стерилизации, отделение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вместимость, отделение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дату стерилизации, вместимость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дату стерилизации, сроки использования, фамилию проводившего стерилизацию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19. Срок хранения стерильного материала в биксах без фильтра, не раскрытого: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одни сутки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трое суток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двадцать одни сутки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10 суток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Профилактика ИСМП в ЛПО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20. Пациенты наиболее подвержены ИСМП в возрастах: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детском и юношеском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юношеском и среднем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среднем и гериатрическом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г) гериатрическом и детском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ИСМП инфекция возникает при наличии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источника инфекции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факторов и путей передачи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источника инфекции+фактров передачи+восприимчивого коллектива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восприимчивого коллектива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После контакта с инфекционным пациентом медсестра дезинфицирует руки раствором: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70 град спирта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5% йода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1% Самаровки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0,02% фурацилина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23. Уровень обработки рук медицинских работников называется: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а) социальный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б) бытовой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в) гигиенический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г) косметический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Инфекционная безопасность в ЛПО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 Использованный уборочный инвентарь подлежит: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уничтожению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проветриванию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промыванию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дезинфекции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Отходы класса «Б» это: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опасные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опасные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чрезвычайно опасные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радиактивные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26. Вид уборки процедурного кабинета, которая проводится в конце рабочего дня: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заключительная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текущая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генеральная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г) предварительная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 Количество классов отходов в лечебно-профилактических учреждениях: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5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Смена пакетов для сбора медицинских отходов осуществляется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раз в сутки (24 часа)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 раз в смену (8 часов)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 раз в 6 часов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 раза в 24 часа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 Смена одноразовых контейнеров для острого инструментария проводится через: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24 часа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36 часов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72 часа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12 часов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 Одноразовый пакет класса Б заполняется на: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1/2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1/4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3/4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1/3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31. Дезинфекция это: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а) мероприятия по уничтожению всех патогенных видов микроорганизмов и их спор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б) мероприятия по уничтожению грызунов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в) мероприятия по уничтожению отдельных видов микроорганизмов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_DdeLink__2470_7102368821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г) мероприятия по уничтожению насекомых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 Ежедневная влажная уборка в палатах производится: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 раза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раза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 раза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 раз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33. Режим кварцевания процедурного кабинета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каждый час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2 раза в неделю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3 раза в день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г) 2 раза в день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34. Генеральная уборка процедурного кабинета проводится: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а) 1 раз в 7 дней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б) 2 раза в неделю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в) 1 раз в месяц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г) 1 раз в 10 дней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 После использования одноразовые изделия медицинского назначения следует: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уничтожить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промыть проточной водой и уничтожить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промыть дезсредством и уничтожить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замочить в дезсредстве на необходимое время экспозиции и утилизировать в соответствующий класс отходов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Химические методы дезинфекции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36. Экспозиция при дезинфекции медицинского инструментария в 3% растворе Самаровки (в мин):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90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60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30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15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37. Для приготовления 1 литра раствора 3% Самаровки нужно взять: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30 мл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15 мл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150 мл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300 мл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38. Уничтожение патогенных форм микроорганизмов это: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дезинфекция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дезинсекция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дератизация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стерилизация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39. Экспозиция дезинфекции при ВИЧ-инфекции 3% раствором Самаровки: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2-3 минуты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5-6 минут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60 минут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полного исчезновения влаги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 Режим дезинфекции инструментов одноразового использования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2-3 минуты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5-6 минут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60 минут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полного исчезновения влаги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41. Для приготовления моющего раствора на 1 л берется моющего средства: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а) 5 г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б) 50 г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в) 15 г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г) 10 г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42. Метод дезинфекции мягкого инвентаря (матрацы, подушки) после выписки пациента: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замачивание в 3% растворе Самаровки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кипячение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обеззараживание в дезинфекционной камере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проветривание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 Хранить растворы дезинфектантов необходимо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плотно закрывающихся емкостях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открытых емкостях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стеклянных биксах без крышки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имеет значения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44. Бактерицидные лампы дезинфицируют: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спиртом этиловым 70%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дезинфицирующим средством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хлоргексидином спиртовым 0,5%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6% перекисью водорода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45. Дезинфицирующий раствор, применяемый для текущей уборки в перевязочном и процедурном кабинетах: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раствор перекиси водорода 6%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раствор 1% Самаровки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раствор 3% Самаровки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раствор 5% Пероксимеда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46. </w:t>
      </w:r>
      <w:bookmarkStart w:id="1" w:name="__DdeLink__1162_182236161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Дезинсекция это: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мероприятия по уничтожению насекомых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мероприятия по уничтожению всех патогенных видов микроорганизмов и их спор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мероприятия по уничтожению грызунов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г) </w:t>
      </w:r>
      <w:bookmarkEnd w:id="1"/>
      <w:r>
        <w:rPr>
          <w:rFonts w:ascii="Times New Roman" w:hAnsi="Times New Roman"/>
          <w:color w:val="000000"/>
          <w:sz w:val="24"/>
          <w:szCs w:val="24"/>
          <w:highlight w:val="white"/>
        </w:rPr>
        <w:t>мероприятия по уничтожению отдельных видов микроорганизмов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Профилактика профессиональных заражений медицинского персонала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47. Халат, загрязненный биологической жидкостью,  необходимо: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обработать влажным тампоном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обработать место 3% раствором Пероксимеда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обработать место 3% раствором Самаровки  и заменить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обработать место 10% раствором Пероксимеда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48. Определите, при каких ситуациях нельзя заразиться ВИЧ-инфекцией: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а) половым путем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б) воздушно-капельным путем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в) при инвазивных медицинских манипуляциях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г) от матери к плоду через плаценту и грудное молоко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49. Пути передачи вирусного гепатита В: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водный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питьевой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контактно-бытовой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парентеральный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50. Растворы, применяемые для обработки слизистых медсестры при попадании на них биологических жидкостей пациента: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6% перекиси водорода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3% перекиси водорода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1% перекиси водорода, проточная вода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70° спирт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51. Использование 2-х перчаток в случае прокола контаминированной иглой уменьшает риск заражения: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2 раза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10 раз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6 раз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12 раз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52. Действия медицинского работника в случае попадания биологической жидкости на слизистую глаз: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промыть водой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промыть 20% раствором сульфацила натрия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промыть 5% раствором перманганата калия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промыть 0,05% раствором перманганата калия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53. Номер приказа «Профилактика вирусных гепатитов»: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№ 342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№ 330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№ 408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№ 770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54. ВИЧ проникает в организм человека: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через неповрежденную кожу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через неповрежденные слизистые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поврежденную кожу и слизистые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через руки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55. Обработка кожи при попадании на нее ВИЧ-инфицированного материала проводится: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а) 96 град спиртом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70 град спиртом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6% раствором перекиси водорода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3% раствором перекиси водорода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b/>
          <w:color w:val="000000"/>
          <w:sz w:val="24"/>
          <w:szCs w:val="24"/>
        </w:rPr>
        <w:t>. Возбудителем ВИЧ-инфекции является: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вирус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простейшие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бактерии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грибы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57. Пути передачи ВИЧ- инфекции: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половой, воздушно-капельный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парентеральный, половой, вертикальный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контактно-бытовой, половой</w:t>
      </w:r>
    </w:p>
    <w:p>
      <w:pPr>
        <w:pStyle w:val="Normal"/>
        <w:shd w:val="clear" w:color="auto" w:fill="FFFFFF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воздушно-капельный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58. Путем передачи ВИЧ-инфекции является: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рукопожатие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насморк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комары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г) инфицированная кровь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59. Путем передачи ВИЧ-инфекции является: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а) клизма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б) бассейн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в) половой контакт с инфицированным партнером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г) вши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60. Кратность обследования медицинского работника на антитела к ВИЧ после аварийной ситуации: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только после аварийной ситуации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аварийной ситуации и далее, через 1; 3; 6 месяцев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после аварийной ситуации и далее, через 3; 6; 12 месяцев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назначению врача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Преподаватель: Носкова О.В.  (61 - 120)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Лечебно-охранительный режим в ЛПО</w:t>
      </w:r>
    </w:p>
    <w:p>
      <w:pPr>
        <w:pStyle w:val="Normal"/>
        <w:tabs>
          <w:tab w:val="clear" w:pos="708"/>
          <w:tab w:val="left" w:pos="165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61. Комплекс мероприятий, направленных на обеспечение в ЛПО психоэмоционального и физического комфорта пациента и медицинского персонала: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двигательный режим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режим дня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лечебно-охранительный режим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режим питания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62. Активное положение пациента в пространстве – это когда он: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самостоятельно передвигается и ухаживает за собой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занимает положение для облегчения своего состояния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частично или полностью обездвижен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может самостоятельно передвигаться, ухаживать за собой, но не делает этого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63. Пассивное положение пациента в пространстве – это когда он: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может самостоятельно передвигаться, ухаживать за собой, но не делает этого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самостоятельно передвигается и ухаживает за собой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занимает положение для облегчения своего состояния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частично или полностью обездвижен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64. Вынужденное положение пациента в пространстве – это когда он: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занимает положение для облегчения своего состояния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частично или полностью обездвижен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может самостоятельно передвигаться, ухаживать за собой, но не делает этого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самостоятельно передвигается и ухаживает за собой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65. Пациенту, находящемуся в стационаре на полупостельном режиме, разрешается: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самостоятельно переворачиваться в постели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сидеть на кровати и стуле возле кровати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перемещаться в пределах палаты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ходить по палате, коридору, в туалет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66. Пациенту, находящемуся в стационаре на общем режиме, разрешается: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самостоятельно переворачиваться в постели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сидеть на кровати и стуле возле кровати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перемещаться в пределах палаты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ходить по палате, коридору, в туалет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67. Пациенту, находящемуся в стационаре на палатном режиме, разрешается</w:t>
      </w:r>
      <w:r>
        <w:rPr>
          <w:rFonts w:eastAsia="Calibri"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самостоятельно переворачиваться в постели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сидеть на кровати и стуле возле кровати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перемещаться в пределах палаты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ходить по палате, коридору, в туалет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68. Пациенту, находящемуся в стационаре на постельном режиме, разрешается: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самостоятельно переворачиваться и присаживаться в постели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сидеть на кровати и стуле возле кровати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перемещаться в пределах палаты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ходить по палате, коридору, в туалет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69. Нарушение функциональной работы тканей, органов или систем органов: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дисфункция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дистрофия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дегенерация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дезинсекция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70. Нарушение питания ткани: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травма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дистрофия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дегенерация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дисфункция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71. Состояние, характеризующееся нарушением целостности или функции ткани организма в результате внешнего воздействия: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нервное истощение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стресс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в) травма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стрессор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72. Перерождение ткани называется: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дисфункция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дезинсекция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дистрофия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дегенерация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Правильная биомеханика тела пациента и медицинской сестры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73. Наука, изучающая законы механического движения в живых системах, называется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анатомия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эргономика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физика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биомеханика.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74. Наука, изучающая взаимодействие человека с окружающей средой в целях безопасности труда, называется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анатомия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эргономика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физика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биомеханика.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75. Заболевание, характеризующееся изменениями хрящевой ткани межпозвонковых дисков: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компрессия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остеохондроз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контузия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остеопороз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76. Заболевание, характеризующееся изменениями костной ткани, связанными с дефицитом кальция в организме: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компрессия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остеохондроз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контузия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остеопороз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77. Пространство между обеими стопами в положении «стоя» называется: 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площадью опоры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удобной позицией      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пересечённой плоскостью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центром тяжести.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78. В положении «сидя» не допускается, чтобы</w:t>
      </w:r>
      <w:r>
        <w:rPr>
          <w:rFonts w:eastAsia="Calibri"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2/3 бёдер находилось на сидении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верхний край спинки проходил под лопатками и был под углом к сидению на 3-5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стопы твёрдо стояли на полу или подставке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колени были ниже бёдер.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79. Патологическое действие, оказываемое на развивающийся плод: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психотропное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седативное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в) тератогенное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анальгезирующее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80. Действие факторов окружающей среды, повышающее вероятность возникновения злокачественных опухолей: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тератогенное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анальгезирующее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в) канцерогенное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седативное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81. Ушиб, удар-это: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поза «эмбриона»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компрессия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иммобильность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контузия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82. Название вынужденного положения пациента при болях в животе - это: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поза Фаулера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поза «Эмбриона»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поза Симса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поза Ромберга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83. Сжатие, сдавливание-это: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контузия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иммобильность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компрессия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поза «эмбриона»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84. Невозможность перемещаться, обездвиженность-это</w:t>
      </w:r>
      <w:r>
        <w:rPr>
          <w:rFonts w:eastAsia="Calibri"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иммобильность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контузия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поза «эмбриона»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компрессия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Пропаганда ЗОЖ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85. Вторичная профилактика – это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комплекс мероприятий, направленных на предупреждение развития заболеваний у практически здоровой группы населения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комплекс мероприятий, направленных на предупреждение, раннее выявление, снижение риска возникновения и прогрессирования заболеваний среди разных групп </w:t>
        <w:tab/>
        <w:t>населения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в) комплекс мероприятий, направленных на предупреждение обострений, </w:t>
        <w:tab/>
        <w:t>осложнений и предотвращение инвалидизации и смертности в группе населения с хроническими заболеваниями</w:t>
        <w:tab/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комплекс мероприятий, направленных на раннее выявление заболеваний в группе населения с первичными симптомами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86. Медицинская профилактика – это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комплекс мероприятий, направленных на предупреждение, раннее выявление, снижение риска возникновения и прогрессирования заболеваний среди разных групп </w:t>
        <w:tab/>
        <w:t>населения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комплекс мероприятий, направленных на предупреждение обострений, осложнений и предотвращение инвалидизации и смертности в группе населения с хроническими заболеваниями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комплекс мероприятий, направленных на раннее выявление заболеваний в группе населения с первичными симптомами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комплекс мероприятий, направленных на предупреждение развития заболеваний у практически здоровой группы населения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87. Первичная профилактика – это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комплекс мероприятий, направленных на раннее выявление заболеваний в группе населения с первичными симптомами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комплекс мероприятий, направленных на предупреждение развития заболеваний у практически здоровой группы населения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в) комплекс мероприятий, направленных на предупреждение, раннее выявление, снижение риска возникновения и прогрессирования заболеваний среди разных групп </w:t>
        <w:tab/>
        <w:t>населения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комплекс мероприятий, направленных на предупреждение обострений, осложнений и предотвращение инвалидизации и смертности в группе населения с хроническими заболеваниями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88. Третичная профилактика – это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комплекс мероприятий, направленных на предупреждение обострений, осложнений и предотвращение инвалидизации и смертности в группе населения с хроническими заболеваниями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комплекс мероприятий, направленных на раннее выявление заболеваний в группе населения с первичными симптомами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комплекс мероприятий, направленных на предупреждение развития заболеваний у практически здоровой группы населения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комплекс мероприятий, направленных на предупреждение, раннее выявление, снижение риска возникновения и прогрессирования заболеваний среди разных групп </w:t>
        <w:tab/>
        <w:t>населения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89. Первичная профилактика направлена на работу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 условной группой населения, в которой выявлены пациенты, уже имеющие первичные симптомы и признаки заболевания («предболезнь»)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 условной группой населения, в которую входят практически здоровые люди с различными факторами риска развития заболеваний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 условной группой населения, в которой у пациентов уже имеются хронические заболевания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с различными группами населения, в которых учитываются возрастные и половые особенности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90. Центры здоровья формируются для работы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 условной группой населения, в которую входят практически здоровые люди с различными факторами риска развития заболеваний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 условной группой населения, в которой у пациентов уже имеются хронические заболевания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 различными группами населения, в которых учитываются возрастные и половые особенности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с условной группой населения, в которой выявлены пациенты, уже имеющие первичные симптомы и признаки заболевания («предболезнь»)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91. Вторичная профилактика направлена на работу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 различными группами населения, в которых учитываются возрастные и половые особенности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 условной группой населения, в которой выявлены пациенты, уже имеющие первичные симптомы и признаки заболевания («предболезнь»)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 условной группой населения, в которую входят практически здоровые люди с различными факторами риска развития заболеваний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с условной группой населения, в которой у пациентов уже имеются хронические заболевания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92. Третичная профилактика направлена на работу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 условной группой населения, в которой у пациентов уже имеются хронические заболевания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 различными группами населения, в которых учитываются возрастные и половые особенности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 условной группой населения, в которой выявлены пациенты, уже имеющие первичные симптомы и признаки заболевания («предболезнь»)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с условной группой населения, в которую входят практически здоровые люди с различными факторами риска развития заболеваний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93. Санитарное просвещение - это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раздел здравоохранения, занимающийся организацией оказания медицинской </w:t>
        <w:tab/>
        <w:t>помощи населению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комплекс мероприятий, направленных на обеспечение в ЛПО психоэмоционального </w:t>
        <w:tab/>
        <w:t>и физического комфорта пациента и медицинского персонала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раздел здравоохранения, занимающийся гигиеническим обучением и воспитанием населения с целью укрепления и охраны здоровья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комплекс мероприятий, направленных на предупреждение, раннее выявление, снижение риска возникновения и прогрессирования заболеваний среди разных </w:t>
        <w:tab/>
        <w:t>групп населения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94. Мотивация - это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побуждение себя и других к каким-либо действиям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раздел здравоохранения, занимающийся гигиеническим обучением и воспитанием населения с целью укрепления и охраны здоровья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различного рода деятельность, воздействующая на сознание людей с целью определения выбора в личных или общественных интересах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открытое распространение взглядов, фактов, знаний, идей и других сведений среди различных групп населения для формирования общественного мнения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95. Пропаганда - это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раздел здравоохранения, занимающийся гигиеническим обучением и воспитанием населения с целью укрепления и охраны здоровья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различного рода деятельность, воздействующая на сознание людей с целью определения выбора в личных или общественных интересах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открытое распространение взглядов, фактов, знаний, идей и других сведений среди различных групп населения для формирования общественного мнения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побуждение себя и других к каким-либо действиям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96. Агитация - это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открытое распространение взглядов, фактов, знаний, идей и других сведений среди различных групп населения для формирования общественного мнения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б) побуждение себя и других к каким-либо действиям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раздел здравоохранения, занимающийся гигиеническим обучением и воспитанием населения с целью укрепления и охраны здоровья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различного рода деятельность, воздействующая на сознание людей с целью определения выбора в личных или общественных интересах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97. Средство устной пропаганды, при котором идёт активное обсуждение темы или проблемы в уже подготовленной заинтересованной группе, называется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вечером вопросов и ответов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лекцией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беседой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дискуссией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98. Средство устной пропаганды, при котором обучающая информация излагается в виде монолога примерно за 45-60 минут, называется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дискуссией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вечером вопросов и ответов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лекцией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беседой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99. Средство устной пропаганды, при котором обучающая информация излагается в виде ответов на вопросы заинтересованной аудитории, называется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беседой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дискуссией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вечером вопросов и ответов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лекцией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100. Средство устной пропаганды, при котором идёт обсуждение темы или проблемы с вовлечением большего числа слушателей, называется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лекцией</w:t>
      </w:r>
      <w:bookmarkStart w:id="2" w:name="_GoBack"/>
      <w:bookmarkEnd w:id="2"/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беседой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дискуссией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вечером вопросов и ответов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101. Средство печатной пропаганды, содержащее информацию в виде настенной газеты с определёнными требованиями к оформлению, называется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лозунг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памятка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листовка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санбюллетень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102. Средство печатной пропаганды, содержащее сжатую информацию в виде советов и правил по заболеванию или вопросам здоровья, называется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санбюллетень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лозунг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памятка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листовка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103. Средство печатной пропаганды, содержащее краткий лаконичный текст больше агитационного характера для ограниченной группы людей, называется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листовка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санбюллетень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лозунг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памятка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104. Средство печатной пропаганды, содержащее информацию с открытым призывом, называется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памятка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листовка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санбюллетень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лозунг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105. Одно из плоскостных средств наглядной пропаганды: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фантом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муляж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гербарий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стенд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106. Одно из объёмных средств наглядной пропаганды: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стенд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плакат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чертёж-схема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фантом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107. Одно из натуральных средств наглядной пропаганды: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модель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таблица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препарированный орган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макет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108. Одно из объёмных средств наглядной пропаганды: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муляж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стенд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плакат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чертёж-схема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Организация питания пациента в стационаре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109. Лечение, заключающееся в назначении специальной диеты в зависимости от основного и сопутствующих заболеваний - это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гирудотерапия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диетотерапия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оксигенотерапия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физиотерапия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110. Наука о принципах питания при различных заболеваниях - это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биомеханика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диетология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эргономика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реаниматология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111. Физиологически полноценный состав употребляемой пищи с учетом пола, возраста, характера труда и климатических условий - это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диетология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режим питания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диетотерапия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рацион питания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112. Количественная и качественная характеристика употребляемой пищи, с учётом кратности, времени и распределения приёмов в течении суток - это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рацион питания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диетология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режим питания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диетотерапия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113. Диета №3 назначается при: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подготовке к операции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заболеваниях печени и желчевыводящих путей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туберкулезе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колитах с запорами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114. Диета №0 назначается при: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колитах с запорами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подготовке к операции и в ранний послеоперационный период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заболеваниях печени и желчевыводящих путей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г) туберкулезе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115. Диета №5 назначается при: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туберкулезе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колитах с запорами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в) подготовке к операции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заболеваниях печени и желчевыводящих путей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116. Диета №11 назначается при: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заболеваниях печени и желчевыводящих путей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туберкулезе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колитах с запорами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подготовке к операции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117. При заболеваниях почек назначается диета №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1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9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7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13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118. При ожирении назначается диета №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2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4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6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8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119. При сахарном диабете назначается диета №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3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9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11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5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120. При инфекционных заболеваниях назначается диета №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13  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10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15</w:t>
      </w:r>
    </w:p>
    <w:p>
      <w:pPr>
        <w:pStyle w:val="Normal"/>
        <w:tabs>
          <w:tab w:val="clear" w:pos="708"/>
          <w:tab w:val="left" w:pos="16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12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qFormat/>
    <w:rsid w:val="00063b8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063b85"/>
    <w:rPr/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942aa1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Footer"/>
    <w:basedOn w:val="Normal"/>
    <w:rsid w:val="00063b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63b85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942a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semiHidden/>
    <w:qFormat/>
    <w:rsid w:val="00063b8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063b85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LibreOffice/6.2.8.2$Windows_X86_64 LibreOffice_project/f82ddfca21ebc1e222a662a32b25c0c9d20169ee</Application>
  <Pages>14</Pages>
  <Words>3363</Words>
  <Characters>20817</Characters>
  <CharactersWithSpaces>23633</CharactersWithSpaces>
  <Paragraphs>617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2016-03-01T10:46:00Z</dcterms:created>
  <dc:creator>Студент</dc:creator>
  <dc:description/>
  <dc:language>ru-RU</dc:language>
  <cp:lastModifiedBy/>
  <cp:lastPrinted>2019-04-12T08:59:00Z</cp:lastPrinted>
  <dcterms:modified xsi:type="dcterms:W3CDTF">2020-05-22T14:48:53Z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